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DC0B97">
        <w:rPr>
          <w:rFonts w:ascii="Times New Roman" w:hAnsi="Times New Roman" w:cs="Times New Roman"/>
          <w:b/>
          <w:sz w:val="24"/>
          <w:szCs w:val="24"/>
        </w:rPr>
        <w:t xml:space="preserve">оказание услуг </w:t>
      </w:r>
      <w:r w:rsidR="00D6265C">
        <w:rPr>
          <w:rFonts w:ascii="Times New Roman" w:hAnsi="Times New Roman" w:cs="Times New Roman"/>
          <w:b/>
          <w:sz w:val="24"/>
          <w:szCs w:val="24"/>
        </w:rPr>
        <w:t xml:space="preserve">корпоративной сотовой связи </w:t>
      </w:r>
      <w:r w:rsidR="00D6265C" w:rsidRPr="00D6265C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D6265C" w:rsidRPr="00D6265C">
        <w:rPr>
          <w:rFonts w:ascii="Times New Roman" w:hAnsi="Times New Roman" w:cs="Times New Roman"/>
          <w:sz w:val="24"/>
          <w:szCs w:val="24"/>
        </w:rPr>
        <w:t>Башинформсвязь</w:t>
      </w:r>
      <w:proofErr w:type="spellEnd"/>
      <w:r w:rsidR="00D6265C" w:rsidRPr="00D6265C">
        <w:rPr>
          <w:rFonts w:ascii="Times New Roman" w:hAnsi="Times New Roman" w:cs="Times New Roman"/>
          <w:sz w:val="24"/>
          <w:szCs w:val="24"/>
        </w:rPr>
        <w:t>»</w:t>
      </w:r>
      <w:r w:rsidR="00BE2DAA" w:rsidRPr="00D62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D6265C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</w:t>
            </w:r>
            <w:r w:rsidR="00BD7E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ые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лиц</w:t>
            </w:r>
            <w:r w:rsidR="00BD7E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Default="00D6265C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Ибрагимов </w:t>
            </w:r>
            <w:r w:rsidR="00BD7E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Руслан </w:t>
            </w:r>
            <w:proofErr w:type="spellStart"/>
            <w:r w:rsidR="00BD7EF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Фанилевич</w:t>
            </w:r>
            <w:proofErr w:type="spellEnd"/>
          </w:p>
          <w:p w:rsidR="00BD7EFB" w:rsidRPr="0020324E" w:rsidRDefault="00BD7EFB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32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+ 7 (347) 221-58-80, 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32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32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7" w:history="1"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  <w:r w:rsidRPr="0020324E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.</w:t>
              </w:r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ibragimov</w:t>
              </w:r>
              <w:r w:rsidRPr="0020324E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@</w:t>
              </w:r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bashtel</w:t>
              </w:r>
              <w:r w:rsidRPr="0020324E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.</w:t>
              </w:r>
              <w:r w:rsidRPr="00A0363D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</w:hyperlink>
            <w:r w:rsidRPr="0020324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D6265C" w:rsidRPr="00D6265C" w:rsidRDefault="00D6265C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Цветкова Светлана </w:t>
            </w:r>
            <w:r w:rsidRPr="00D6265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Витальевна</w:t>
            </w:r>
          </w:p>
          <w:p w:rsidR="00607E86" w:rsidRPr="00D6265C" w:rsidRDefault="005C0160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 221-</w:t>
            </w:r>
            <w:r w:rsidR="00D6265C"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58-42</w:t>
            </w:r>
            <w:r w:rsidR="00DC0B97"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D626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e-mail:</w:t>
            </w:r>
            <w:r w:rsidR="00DC0B97" w:rsidRPr="00D62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D6265C" w:rsidRPr="00D6265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s.cvetkova@bashtel.ru</w:t>
              </w:r>
            </w:hyperlink>
            <w:r w:rsidR="00D6265C" w:rsidRPr="00D6265C">
              <w:rPr>
                <w:lang w:val="en-US"/>
              </w:rPr>
              <w:t xml:space="preserve"> </w:t>
            </w:r>
            <w:r w:rsidR="00DC0B97" w:rsidRPr="00D626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BD7EF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не установлены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D6265C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корпоративной сотовой связи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 w:rsid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62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BD7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F863BA" w:rsidRDefault="005C0160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услуг: </w:t>
            </w:r>
            <w:r w:rsidR="00BD7EFB" w:rsidRPr="00BD7EF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Равномерное </w:t>
            </w:r>
            <w:r w:rsidR="00BD7EFB" w:rsidRPr="00BD7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плотное покрытие по </w:t>
            </w:r>
            <w:proofErr w:type="gramStart"/>
            <w:r w:rsidR="00BD7EFB" w:rsidRPr="00BD7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="00BD7EFB" w:rsidRPr="00BD7E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Уфе, Республике Башкортостан (домашний регион), а также в административных центрах субъектов РФ</w:t>
            </w:r>
            <w:r w:rsidR="00C04692"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04692" w:rsidRPr="00BD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Техническому заданию (Приложение №1 к Документации</w:t>
            </w:r>
            <w:r w:rsidR="00C04692" w:rsidRPr="00F86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закупке).</w:t>
            </w:r>
          </w:p>
          <w:p w:rsidR="005C0160" w:rsidRPr="002E65AF" w:rsidRDefault="0020324E" w:rsidP="00D62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56EB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рок оказания услуг с момента подписания договора и</w:t>
            </w:r>
            <w:r w:rsidRPr="00C56EBE">
              <w:rPr>
                <w:rFonts w:ascii="Times New Roman" w:hAnsi="Times New Roman"/>
              </w:rPr>
              <w:t xml:space="preserve"> по «31» декабря 201</w:t>
            </w:r>
            <w:r w:rsidRPr="000B12B3">
              <w:rPr>
                <w:rFonts w:ascii="Times New Roman" w:hAnsi="Times New Roman"/>
              </w:rPr>
              <w:t>6</w:t>
            </w:r>
            <w:r w:rsidRPr="00C56EBE">
              <w:rPr>
                <w:rFonts w:ascii="Times New Roman" w:hAnsi="Times New Roman"/>
              </w:rPr>
              <w:t xml:space="preserve"> г. (включительно)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A7B8F" w:rsidRPr="007A7B8F" w:rsidRDefault="007A7B8F" w:rsidP="007A7B8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7B8F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A7B8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1 599 120,00 рублей без НДС, кроме того сумма НДС (18%) 287 841,60 рублей.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A7B8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Pr="007A7B8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1 886 961,60 (Один миллион восемьсот восемьдесят шесть тысяч девятьсот шестьдесят один) рубль 60 коп.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</w:t>
            </w:r>
            <w:proofErr w:type="spellStart"/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Башинформсвязь</w:t>
            </w:r>
            <w:proofErr w:type="spellEnd"/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 обязательств по заказу товаров, работ, услуг в объёме, соответствующем данной предельной сумме.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A7B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7A7B8F" w:rsidRPr="007A7B8F" w:rsidRDefault="007A7B8F" w:rsidP="007A7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7A7B8F" w:rsidRPr="007A7B8F" w:rsidRDefault="007A7B8F" w:rsidP="007A7B8F">
            <w:pPr>
              <w:pStyle w:val="Default"/>
              <w:jc w:val="both"/>
              <w:rPr>
                <w:iCs/>
              </w:rPr>
            </w:pPr>
            <w:r w:rsidRPr="007A7B8F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 (</w:t>
            </w:r>
            <w:r w:rsidRPr="007A7B8F">
              <w:rPr>
                <w:bCs/>
              </w:rPr>
              <w:t xml:space="preserve">определяемый в Приложении № 4 </w:t>
            </w:r>
            <w:r w:rsidRPr="007A7B8F">
              <w:t xml:space="preserve">к Документации о закупке), </w:t>
            </w:r>
            <w:r w:rsidRPr="007A7B8F">
              <w:rPr>
                <w:color w:val="000000" w:themeColor="text1"/>
              </w:rPr>
              <w:t>предложенный участником</w:t>
            </w:r>
            <w:r w:rsidRPr="007A7B8F">
              <w:rPr>
                <w:iCs/>
              </w:rPr>
              <w:t>, с которым заключается договор по итогам проведенной Закупки.</w:t>
            </w:r>
          </w:p>
          <w:p w:rsidR="007A7B8F" w:rsidRPr="007A7B8F" w:rsidRDefault="007A7B8F" w:rsidP="007A7B8F">
            <w:pPr>
              <w:pStyle w:val="Default"/>
              <w:jc w:val="both"/>
              <w:rPr>
                <w:iCs/>
              </w:rPr>
            </w:pPr>
          </w:p>
          <w:p w:rsidR="007A7B8F" w:rsidRPr="007A7B8F" w:rsidRDefault="007A7B8F" w:rsidP="007A7B8F">
            <w:pPr>
              <w:pStyle w:val="Default"/>
              <w:jc w:val="both"/>
              <w:rPr>
                <w:iCs/>
              </w:rPr>
            </w:pPr>
            <w:r w:rsidRPr="007A7B8F">
              <w:rPr>
                <w:iCs/>
              </w:rPr>
              <w:t>Начальная (максимальная) стоимость услуг определена в Техническом задании (Приложение №1 к Документации о закупке).</w:t>
            </w:r>
          </w:p>
          <w:p w:rsidR="00BF4AD1" w:rsidRPr="007A7B8F" w:rsidRDefault="007A7B8F" w:rsidP="007A7B8F">
            <w:pPr>
              <w:pStyle w:val="Default"/>
              <w:jc w:val="both"/>
              <w:rPr>
                <w:iCs/>
              </w:rPr>
            </w:pPr>
            <w:r w:rsidRPr="007A7B8F">
              <w:rPr>
                <w:iCs/>
              </w:rPr>
              <w:t>Начальная (максимальная) стоимость услуг указаны без учета коэффициента снижения, по данной предельной сумме Претенденты не направляют свои предложения.</w:t>
            </w:r>
          </w:p>
        </w:tc>
      </w:tr>
      <w:tr w:rsidR="00C81DBE" w:rsidRPr="00607E86" w:rsidTr="00D6265C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2032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061C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061C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061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061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bookmarkStart w:id="0" w:name="_GoBack"/>
            <w:bookmarkEnd w:id="0"/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61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D62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D6265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D62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D626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D626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52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5698B"/>
    <w:rsid w:val="000605FD"/>
    <w:rsid w:val="00061CC8"/>
    <w:rsid w:val="000A47FA"/>
    <w:rsid w:val="00110097"/>
    <w:rsid w:val="0011595B"/>
    <w:rsid w:val="001162C9"/>
    <w:rsid w:val="00126191"/>
    <w:rsid w:val="001332A3"/>
    <w:rsid w:val="00152EE9"/>
    <w:rsid w:val="001A37C5"/>
    <w:rsid w:val="001A3D9B"/>
    <w:rsid w:val="001C3EEC"/>
    <w:rsid w:val="0020324E"/>
    <w:rsid w:val="0021443F"/>
    <w:rsid w:val="002553AB"/>
    <w:rsid w:val="002566DC"/>
    <w:rsid w:val="002658E2"/>
    <w:rsid w:val="0026641C"/>
    <w:rsid w:val="00272E4E"/>
    <w:rsid w:val="002E253B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2736C"/>
    <w:rsid w:val="005456CF"/>
    <w:rsid w:val="0055437F"/>
    <w:rsid w:val="00591FA2"/>
    <w:rsid w:val="005C0160"/>
    <w:rsid w:val="005F482B"/>
    <w:rsid w:val="00607E86"/>
    <w:rsid w:val="00672877"/>
    <w:rsid w:val="006B3C2C"/>
    <w:rsid w:val="007059A7"/>
    <w:rsid w:val="0070748B"/>
    <w:rsid w:val="00747742"/>
    <w:rsid w:val="00777794"/>
    <w:rsid w:val="00787936"/>
    <w:rsid w:val="007A2FD6"/>
    <w:rsid w:val="007A404F"/>
    <w:rsid w:val="007A7B8F"/>
    <w:rsid w:val="007B4679"/>
    <w:rsid w:val="00820069"/>
    <w:rsid w:val="008364AF"/>
    <w:rsid w:val="00895141"/>
    <w:rsid w:val="008A08B1"/>
    <w:rsid w:val="008D10F8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D7EFB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265C"/>
    <w:rsid w:val="00D63A7B"/>
    <w:rsid w:val="00D82B6D"/>
    <w:rsid w:val="00DB60D7"/>
    <w:rsid w:val="00DC0B97"/>
    <w:rsid w:val="00DE5967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6C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cvetkov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u.ibragimov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www.zakup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CA222-7BD1-43A3-A777-F8A8E836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22</cp:revision>
  <cp:lastPrinted>2016-05-17T05:21:00Z</cp:lastPrinted>
  <dcterms:created xsi:type="dcterms:W3CDTF">2015-10-13T08:33:00Z</dcterms:created>
  <dcterms:modified xsi:type="dcterms:W3CDTF">2016-05-17T06:06:00Z</dcterms:modified>
</cp:coreProperties>
</file>